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989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Про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 припинення права постійного користування земельними ділянками відділу </w:t>
      </w:r>
      <w:r>
        <w:rPr>
          <w:rFonts w:cs="Times New Roman"/>
          <w:b/>
          <w:bCs/>
          <w:iCs/>
          <w:color w:val="00000A"/>
          <w:sz w:val="24"/>
          <w:szCs w:val="24"/>
          <w:lang w:val="uk-UA"/>
        </w:rPr>
        <w:t>культури та туризму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 Зміївської </w:t>
      </w:r>
      <w:r>
        <w:rPr>
          <w:rFonts w:cs="Times New Roman"/>
          <w:b/>
          <w:bCs/>
          <w:iCs/>
          <w:color w:val="00000A"/>
          <w:sz w:val="24"/>
          <w:szCs w:val="24"/>
          <w:lang w:val="uk-UA"/>
        </w:rPr>
        <w:t xml:space="preserve">районної 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державної адміністрації </w:t>
      </w:r>
    </w:p>
    <w:p>
      <w:pPr>
        <w:pStyle w:val="Normal"/>
        <w:widowControl w:val="false"/>
        <w:shd w:val="clear" w:fill="FFFFFF"/>
        <w:suppressAutoHyphens w:val="true"/>
        <w:ind w:left="0" w:right="4535" w:hanging="0"/>
        <w:jc w:val="both"/>
        <w:rPr>
          <w:rFonts w:cs="Times New Roman"/>
          <w:b/>
          <w:b/>
          <w:bCs/>
          <w:iCs/>
          <w:color w:val="00000A"/>
          <w:sz w:val="24"/>
          <w:szCs w:val="24"/>
          <w:lang w:val="uk-UA"/>
        </w:rPr>
      </w:pPr>
      <w:r>
        <w:rPr>
          <w:rFonts w:cs="Times New Roman"/>
          <w:b/>
          <w:bCs/>
          <w:iCs/>
          <w:color w:val="00000A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ind w:left="0" w:right="0" w:firstLine="567"/>
        <w:jc w:val="both"/>
        <w:rPr/>
      </w:pPr>
      <w:r>
        <w:rPr>
          <w:rFonts w:cs="Times New Roman"/>
          <w:iCs/>
          <w:sz w:val="24"/>
          <w:szCs w:val="24"/>
        </w:rPr>
        <w:t xml:space="preserve">Враховуючи </w:t>
      </w:r>
      <w:r>
        <w:rPr>
          <w:rFonts w:cs="Times New Roman"/>
          <w:iCs/>
          <w:sz w:val="24"/>
          <w:szCs w:val="24"/>
          <w:lang w:val="uk-UA"/>
        </w:rPr>
        <w:t xml:space="preserve">витяги з реєстру речових прав на нерухоме майно про реєстрацію іншого речового права №98977191 від 30.09.2017 року, №80926867 від 22.02.2017 року, розпорядження 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 xml:space="preserve">Чугуївської районної державної адміністрації Харківської області від                         22 січня 2021 року №05-р “Про припинення Відділу культури та туризму Зміївської районної державної адміністрації Харківської області”, </w:t>
      </w:r>
      <w:r>
        <w:rPr>
          <w:rFonts w:cs="Times New Roman"/>
          <w:iCs/>
          <w:sz w:val="24"/>
          <w:szCs w:val="24"/>
        </w:rPr>
        <w:t xml:space="preserve">рішення </w:t>
      </w:r>
      <w:r>
        <w:rPr>
          <w:rFonts w:cs="Times New Roman"/>
          <w:iCs/>
          <w:sz w:val="24"/>
          <w:szCs w:val="24"/>
          <w:lang w:val="uk-UA"/>
        </w:rPr>
        <w:t>І</w:t>
      </w:r>
      <w:r>
        <w:rPr>
          <w:rFonts w:cs="Times New Roman"/>
          <w:iCs/>
          <w:sz w:val="24"/>
          <w:szCs w:val="24"/>
          <w:lang w:val="en-US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>сесії Зміївської міської ради</w:t>
      </w:r>
      <w:r>
        <w:rPr>
          <w:rFonts w:cs="Times New Roman"/>
          <w:iCs/>
          <w:sz w:val="24"/>
          <w:szCs w:val="24"/>
          <w:lang w:val="en-US"/>
        </w:rPr>
        <w:t xml:space="preserve">                       VIII </w:t>
      </w:r>
      <w:r>
        <w:rPr>
          <w:rFonts w:cs="Times New Roman"/>
          <w:iCs/>
          <w:sz w:val="24"/>
          <w:szCs w:val="24"/>
          <w:lang w:val="uk-UA"/>
        </w:rPr>
        <w:t>скликання від 11.12.2020 року №24-</w:t>
      </w:r>
      <w:r>
        <w:rPr>
          <w:rFonts w:cs="Times New Roman"/>
          <w:iCs/>
          <w:sz w:val="24"/>
          <w:szCs w:val="24"/>
          <w:lang w:val="en-US"/>
        </w:rPr>
        <w:t xml:space="preserve">I </w:t>
      </w:r>
      <w:r>
        <w:rPr>
          <w:rFonts w:cs="Times New Roman"/>
          <w:iCs/>
          <w:sz w:val="24"/>
          <w:szCs w:val="24"/>
          <w:lang w:val="uk-UA"/>
        </w:rPr>
        <w:t>“Про затвердження актів приймання - передачі підприємств, закладів та установ у комунальну власність територіальної громади Зміївської міської ради із спільної власності територіальних громад сіл, селищ, міста Зміївського району”,</w:t>
      </w:r>
      <w:r>
        <w:rPr>
          <w:rFonts w:cs="Times New Roman"/>
          <w:iCs/>
          <w:sz w:val="24"/>
          <w:szCs w:val="24"/>
          <w:lang w:val="en-US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141 Земельного кодексу України,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fill="FFFFFF"/>
        <w:suppressAutoHyphens w:val="true"/>
        <w:ind w:left="0" w:righ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ind w:left="0" w:right="0" w:hanging="0"/>
        <w:jc w:val="both"/>
        <w:textAlignment w:val="baseline"/>
        <w:rPr/>
      </w:pPr>
      <w:r>
        <w:rPr>
          <w:rFonts w:cs="Times New Roman"/>
          <w:iCs/>
          <w:color w:val="00000A"/>
          <w:sz w:val="24"/>
          <w:szCs w:val="24"/>
        </w:rPr>
        <w:t xml:space="preserve">      </w:t>
      </w:r>
      <w:r>
        <w:rPr>
          <w:rFonts w:cs="Times New Roman"/>
          <w:iCs/>
          <w:color w:val="00000A"/>
          <w:sz w:val="24"/>
          <w:szCs w:val="24"/>
        </w:rPr>
        <w:t xml:space="preserve">1. Припинити відділу </w:t>
      </w:r>
      <w:r>
        <w:rPr>
          <w:rFonts w:cs="Times New Roman"/>
          <w:iCs/>
          <w:color w:val="00000A"/>
          <w:sz w:val="24"/>
          <w:szCs w:val="24"/>
          <w:lang w:val="uk-UA"/>
        </w:rPr>
        <w:t>культури та туризму</w:t>
      </w:r>
      <w:r>
        <w:rPr>
          <w:rFonts w:cs="Times New Roman"/>
          <w:iCs/>
          <w:color w:val="00000A"/>
          <w:sz w:val="24"/>
          <w:szCs w:val="24"/>
        </w:rPr>
        <w:t xml:space="preserve"> Зміївської районної державної адміністрації право постійного користування земельн</w:t>
      </w:r>
      <w:r>
        <w:rPr>
          <w:rFonts w:cs="Times New Roman"/>
          <w:iCs/>
          <w:color w:val="00000A"/>
          <w:sz w:val="24"/>
          <w:szCs w:val="24"/>
          <w:lang w:val="uk-UA"/>
        </w:rPr>
        <w:t>ими ділянками:</w:t>
      </w:r>
    </w:p>
    <w:tbl>
      <w:tblPr>
        <w:tblW w:w="9586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478"/>
        <w:gridCol w:w="2236"/>
        <w:gridCol w:w="3035"/>
        <w:gridCol w:w="2302"/>
        <w:gridCol w:w="1535"/>
      </w:tblGrid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3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2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Адреса земельної ділянки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Площа земельної ділянки, га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6321710100:01:003:0146</w:t>
            </w:r>
          </w:p>
        </w:tc>
        <w:tc>
          <w:tcPr>
            <w:tcW w:w="3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Для будівництва та обслуговування будівель закладів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uk-UA"/>
              </w:rPr>
              <w:t>культурно-просвітницького обслуговування</w:t>
            </w:r>
          </w:p>
        </w:tc>
        <w:tc>
          <w:tcPr>
            <w:tcW w:w="2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0,0463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6321780501:01:003:0038</w:t>
            </w:r>
          </w:p>
        </w:tc>
        <w:tc>
          <w:tcPr>
            <w:tcW w:w="3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Для будівництва та обслуговування будівель закладів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uk-UA"/>
              </w:rPr>
              <w:t>культурно-просвітницького обслуговування</w:t>
            </w:r>
          </w:p>
        </w:tc>
        <w:tc>
          <w:tcPr>
            <w:tcW w:w="2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0,0550</w:t>
            </w:r>
          </w:p>
        </w:tc>
      </w:tr>
    </w:tbl>
    <w:p>
      <w:pPr>
        <w:pStyle w:val="ListParagraph"/>
        <w:keepNext/>
        <w:widowControl/>
        <w:shd w:val="clear" w:fill="FFFFFF"/>
        <w:suppressAutoHyphens w:val="true"/>
        <w:bidi w:val="0"/>
        <w:spacing w:lineRule="auto" w:line="252" w:before="0" w:after="160"/>
        <w:ind w:left="0" w:right="0" w:firstLine="22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</w:t>
      </w:r>
      <w:r>
        <w:rPr>
          <w:rFonts w:cs="Times New Roman"/>
          <w:iCs/>
          <w:sz w:val="24"/>
          <w:szCs w:val="24"/>
        </w:rPr>
        <w:t xml:space="preserve">2. Вилучити з постійного користування </w:t>
      </w:r>
      <w:r>
        <w:rPr>
          <w:rFonts w:cs="Times New Roman"/>
          <w:iCs/>
          <w:color w:val="00000A"/>
          <w:sz w:val="24"/>
          <w:szCs w:val="24"/>
        </w:rPr>
        <w:t xml:space="preserve">відділу </w:t>
      </w:r>
      <w:r>
        <w:rPr>
          <w:rFonts w:cs="Times New Roman"/>
          <w:iCs/>
          <w:color w:val="00000A"/>
          <w:sz w:val="24"/>
          <w:szCs w:val="24"/>
          <w:lang w:val="uk-UA"/>
        </w:rPr>
        <w:t>культури та туризму</w:t>
      </w:r>
      <w:r>
        <w:rPr>
          <w:rFonts w:cs="Times New Roman"/>
          <w:iCs/>
          <w:color w:val="00000A"/>
          <w:sz w:val="24"/>
          <w:szCs w:val="24"/>
        </w:rPr>
        <w:t xml:space="preserve"> Зміївської районної державної адміністрації</w:t>
      </w:r>
      <w:r>
        <w:rPr>
          <w:rFonts w:cs="Times New Roman"/>
          <w:iCs/>
          <w:sz w:val="24"/>
          <w:szCs w:val="24"/>
        </w:rPr>
        <w:t xml:space="preserve"> земельні ділянки, вказані в пункті </w:t>
      </w:r>
      <w:r>
        <w:rPr>
          <w:rFonts w:cs="Times New Roman"/>
          <w:iCs/>
          <w:sz w:val="24"/>
          <w:szCs w:val="24"/>
          <w:lang w:val="uk-UA"/>
        </w:rPr>
        <w:t>1 рішення</w:t>
      </w:r>
      <w:r>
        <w:rPr>
          <w:rFonts w:cs="Times New Roman"/>
          <w:iCs/>
          <w:color w:val="00000A"/>
          <w:sz w:val="24"/>
          <w:szCs w:val="24"/>
        </w:rPr>
        <w:t xml:space="preserve"> та зарахувати їх до земель запасу Зміївської міської ради.</w:t>
      </w:r>
    </w:p>
    <w:p>
      <w:pPr>
        <w:pStyle w:val="ListParagraph"/>
        <w:keepNext/>
        <w:widowControl/>
        <w:shd w:val="clear" w:fill="FFFFFF"/>
        <w:suppressAutoHyphens w:val="true"/>
        <w:bidi w:val="0"/>
        <w:spacing w:lineRule="auto" w:line="252" w:before="0" w:after="16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3. 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tabs>
          <w:tab w:val="left" w:pos="5675" w:leader="none"/>
        </w:tabs>
        <w:suppressAutoHyphens w:val="true"/>
        <w:bidi w:val="0"/>
        <w:ind w:left="0" w:right="3798" w:hanging="0"/>
        <w:jc w:val="left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paragraph" w:styleId="Style26">
    <w:name w:val="Вміст таблиці"/>
    <w:basedOn w:val="Normal"/>
    <w:qFormat/>
    <w:pPr>
      <w:suppressLineNumbers/>
      <w:shd w:val="clear" w:fill="FFFFFF"/>
    </w:pPr>
    <w:rPr/>
  </w:style>
  <w:style w:type="paragraph" w:styleId="Style27">
    <w:name w:val="Заголовок таблиці"/>
    <w:basedOn w:val="Style26"/>
    <w:qFormat/>
    <w:pPr>
      <w:shd w:val="clear" w:fill="FFFFFF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Application>LibreOffice/5.1.6.2$Linux_X86_64 LibreOffice_project/10m0$Build-2</Application>
  <Pages>1</Pages>
  <Words>281</Words>
  <Characters>2021</Characters>
  <CharactersWithSpaces>2495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2021-11-29T14:46:59Z</cp:lastPrinted>
  <dcterms:modified xsi:type="dcterms:W3CDTF">2021-11-30T08:53:16Z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